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C210" w14:textId="2BEE5D66" w:rsidR="004B372C" w:rsidRDefault="00094A36">
      <w:r>
        <w:t>VIA meeting 7-30-24</w:t>
      </w:r>
    </w:p>
    <w:p w14:paraId="5654FF1E" w14:textId="3806934C" w:rsidR="009E483B" w:rsidRDefault="009E483B">
      <w:r>
        <w:t xml:space="preserve">Attending </w:t>
      </w:r>
      <w:proofErr w:type="gramStart"/>
      <w:r>
        <w:t>meeting:;</w:t>
      </w:r>
      <w:proofErr w:type="gramEnd"/>
      <w:r>
        <w:t xml:space="preserve"> Bill Heffernan, Alan Olenick, John Galvin, Charlie Gunning, Bill Lang, Joe Fortino, Curtis Hodgkins, Pat Donnelly, Elaine Khu, and Susan Walker.</w:t>
      </w:r>
    </w:p>
    <w:p w14:paraId="0FD30B27" w14:textId="0AEE6C80" w:rsidR="00BD07D6" w:rsidRDefault="00BD07D6">
      <w:r>
        <w:t>Staff: Colleen Bailie and Catherine Bushman</w:t>
      </w:r>
    </w:p>
    <w:p w14:paraId="7CD926A5" w14:textId="1ACD4932" w:rsidR="00094A36" w:rsidRDefault="00094A36">
      <w:proofErr w:type="gramStart"/>
      <w:r>
        <w:t>Meeting</w:t>
      </w:r>
      <w:proofErr w:type="gramEnd"/>
      <w:r>
        <w:t xml:space="preserve"> started at 5:01pm. </w:t>
      </w:r>
    </w:p>
    <w:p w14:paraId="062FD113" w14:textId="00411776" w:rsidR="00094A36" w:rsidRDefault="00094A36">
      <w:r>
        <w:t xml:space="preserve">Bill Heffernan made a motion to accept the VIA’s June 2024 minutes. Charlie Gunning seconded. Motion carried. </w:t>
      </w:r>
    </w:p>
    <w:p w14:paraId="0B1B5EEB" w14:textId="708E7D5B" w:rsidR="00094A36" w:rsidRDefault="00094A36">
      <w:r>
        <w:t>Director’s report: by Colleen Bailie</w:t>
      </w:r>
    </w:p>
    <w:p w14:paraId="3B676BF3" w14:textId="458453B5" w:rsidR="00094A36" w:rsidRDefault="00094A36">
      <w:r>
        <w:t xml:space="preserve">The staff have taken </w:t>
      </w:r>
      <w:r w:rsidR="00B40299">
        <w:t xml:space="preserve">their </w:t>
      </w:r>
      <w:r w:rsidR="00B40299" w:rsidRPr="00B40299">
        <w:t xml:space="preserve">Niche Academy </w:t>
      </w:r>
      <w:r w:rsidR="00B40299">
        <w:t xml:space="preserve">tests. The results of this test will help us know where the staff are in terms of needing any additional training. It will also be </w:t>
      </w:r>
      <w:proofErr w:type="gramStart"/>
      <w:r w:rsidR="00B40299">
        <w:t>a useful</w:t>
      </w:r>
      <w:proofErr w:type="gramEnd"/>
      <w:r w:rsidR="00B40299">
        <w:t xml:space="preserve"> too for training new staff for their positions.</w:t>
      </w:r>
    </w:p>
    <w:p w14:paraId="79D4DDC5" w14:textId="59524D9F" w:rsidR="00B40299" w:rsidRDefault="00B40299">
      <w:r>
        <w:t xml:space="preserve">The library was over budget at the end of this Fiscal Year. Mainly due to unexpected expenses. </w:t>
      </w:r>
    </w:p>
    <w:p w14:paraId="18D14FA8" w14:textId="55EA36BA" w:rsidR="00B40299" w:rsidRDefault="00B40299">
      <w:r>
        <w:t>The Digital Navigator program continues to be used and needed by the West Haven population.  The regional program is new available to six CT towns.</w:t>
      </w:r>
    </w:p>
    <w:p w14:paraId="6FD6E0D8" w14:textId="5CB88276" w:rsidR="00B40299" w:rsidRDefault="00B40299">
      <w:r>
        <w:t>Two quotes from auditors were received.</w:t>
      </w:r>
    </w:p>
    <w:p w14:paraId="0377C6B4" w14:textId="207A9BE9" w:rsidR="00B40299" w:rsidRDefault="00B40299">
      <w:r>
        <w:t>I</w:t>
      </w:r>
      <w:r w:rsidR="00BD07D6">
        <w:t>RS 990 filing</w:t>
      </w:r>
      <w:r>
        <w:t xml:space="preserve"> penalty was abated. </w:t>
      </w:r>
      <w:r w:rsidR="00BD07D6">
        <w:t>Will have formal notice of this in 4-6 weeks.</w:t>
      </w:r>
      <w:r>
        <w:t xml:space="preserve"> </w:t>
      </w:r>
    </w:p>
    <w:p w14:paraId="1FD32531" w14:textId="4577D0DB" w:rsidR="00B40299" w:rsidRDefault="00B40299">
      <w:r>
        <w:t xml:space="preserve">Michael Sartor and Collen Bailie have been researching a mechanism to auto flush the toilets for </w:t>
      </w:r>
      <w:proofErr w:type="gramStart"/>
      <w:r>
        <w:t>the adult</w:t>
      </w:r>
      <w:proofErr w:type="gramEnd"/>
      <w:r>
        <w:t xml:space="preserve"> bathrooms due to recent </w:t>
      </w:r>
      <w:r w:rsidR="00D57FB4">
        <w:t>abuse of this service from some of the public.</w:t>
      </w:r>
    </w:p>
    <w:p w14:paraId="71D7284D" w14:textId="3731CF05" w:rsidR="00D57FB4" w:rsidRDefault="00D57FB4">
      <w:r>
        <w:t>The quote from Lathrop Architects (?) architects</w:t>
      </w:r>
      <w:r w:rsidR="00BD07D6">
        <w:t xml:space="preserve"> for initial renderings</w:t>
      </w:r>
      <w:r>
        <w:t xml:space="preserve"> is $7,500.00</w:t>
      </w:r>
    </w:p>
    <w:p w14:paraId="0CDFC26E" w14:textId="5BA81510" w:rsidR="00D57FB4" w:rsidRDefault="00D57FB4">
      <w:r>
        <w:t>The library was represented at the Savin Rock Festival.</w:t>
      </w:r>
    </w:p>
    <w:p w14:paraId="6C74D8FC" w14:textId="49D61AE7" w:rsidR="00D57FB4" w:rsidRDefault="00D57FB4">
      <w:r>
        <w:t xml:space="preserve">Discussion re: a branch library in </w:t>
      </w:r>
      <w:proofErr w:type="spellStart"/>
      <w:r>
        <w:t>Allingtown</w:t>
      </w:r>
      <w:proofErr w:type="spellEnd"/>
      <w:r>
        <w:t xml:space="preserve">. </w:t>
      </w:r>
    </w:p>
    <w:p w14:paraId="7528429F" w14:textId="5F218365" w:rsidR="00D57FB4" w:rsidRDefault="00D57FB4">
      <w:r>
        <w:t xml:space="preserve">Discussion regarding artists for the artwork on the outside front of the Ora Mason building. </w:t>
      </w:r>
    </w:p>
    <w:p w14:paraId="4BFEE8EF" w14:textId="1AC43865" w:rsidR="00D57FB4" w:rsidRDefault="00D57FB4">
      <w:r>
        <w:t>Treasurer’s Report – None</w:t>
      </w:r>
    </w:p>
    <w:p w14:paraId="415E8225" w14:textId="4072DE20" w:rsidR="00D57FB4" w:rsidRDefault="00D57FB4">
      <w:r>
        <w:t xml:space="preserve">Friends of the West Haven Public Library – Pat Donolly: The </w:t>
      </w:r>
      <w:proofErr w:type="spellStart"/>
      <w:r>
        <w:t>booksale</w:t>
      </w:r>
      <w:proofErr w:type="spellEnd"/>
      <w:r>
        <w:t xml:space="preserve"> will be on August 31</w:t>
      </w:r>
      <w:r w:rsidRPr="00D57FB4">
        <w:rPr>
          <w:vertAlign w:val="superscript"/>
        </w:rPr>
        <w:t>st</w:t>
      </w:r>
      <w:r>
        <w:t xml:space="preserve">. Volunteers will be bringing out the books beginning at 8:00am and will open to the public at 10:00am. The </w:t>
      </w:r>
      <w:proofErr w:type="spellStart"/>
      <w:proofErr w:type="gramStart"/>
      <w:r>
        <w:t>raindate</w:t>
      </w:r>
      <w:proofErr w:type="spellEnd"/>
      <w:proofErr w:type="gramEnd"/>
      <w:r>
        <w:t xml:space="preserve"> for this event will be</w:t>
      </w:r>
      <w:r w:rsidR="00B40005">
        <w:t xml:space="preserve"> Saturday</w:t>
      </w:r>
      <w:r>
        <w:t xml:space="preserve"> 9-07-24. </w:t>
      </w:r>
    </w:p>
    <w:p w14:paraId="16028999" w14:textId="313FA49D" w:rsidR="00B40005" w:rsidRDefault="00B40005">
      <w:r>
        <w:t xml:space="preserve">There is the annual Ice Cream Social at the Ora Mason branch this Friday as well as “Science Hero’s Adventure” on August 13. </w:t>
      </w:r>
    </w:p>
    <w:p w14:paraId="5A7FECA7" w14:textId="24973A2A" w:rsidR="00B40005" w:rsidRDefault="00B40005">
      <w:r>
        <w:t>Committees - None</w:t>
      </w:r>
    </w:p>
    <w:p w14:paraId="60B051A6" w14:textId="43E6DF29" w:rsidR="00D57FB4" w:rsidRDefault="00B40005">
      <w:r>
        <w:t>Old Business – None</w:t>
      </w:r>
    </w:p>
    <w:p w14:paraId="315119BA" w14:textId="2E307B8F" w:rsidR="00B40005" w:rsidRDefault="00B40005">
      <w:r>
        <w:t xml:space="preserve">New Business – Auditors. Colleen </w:t>
      </w:r>
      <w:proofErr w:type="gramStart"/>
      <w:r>
        <w:t>looked into</w:t>
      </w:r>
      <w:proofErr w:type="gramEnd"/>
      <w:r>
        <w:t xml:space="preserve"> a few auditors recommended by various other library directors. Two of them offered to answer questions throughout the year and were comparable in every way. They both included the 990. </w:t>
      </w:r>
    </w:p>
    <w:p w14:paraId="5C260D4F" w14:textId="3C5CDF61" w:rsidR="00B40005" w:rsidRDefault="00B40005">
      <w:r>
        <w:lastRenderedPageBreak/>
        <w:t xml:space="preserve">John Galvin moved to vote for the FML accounting group to be used by WHPL. Seconded by Gwen Haley.  Motion accepted. Unanimous. </w:t>
      </w:r>
    </w:p>
    <w:p w14:paraId="11C3253F" w14:textId="79D5AAD4" w:rsidR="00B40005" w:rsidRDefault="00B40005">
      <w:r>
        <w:t xml:space="preserve">There was discussion regarding the three mural artists regarding </w:t>
      </w:r>
      <w:r w:rsidR="00273EE2">
        <w:t xml:space="preserve">the final choice. The choices were: “Love”, “Butterflies” or “Beach with Flowers”. </w:t>
      </w:r>
      <w:r w:rsidR="009E483B">
        <w:t>The m</w:t>
      </w:r>
      <w:r w:rsidR="00273EE2">
        <w:t>ural to be painted on the outside brick in the front walkway at Ora mason Branch. The</w:t>
      </w:r>
      <w:r w:rsidR="009E483B">
        <w:t xml:space="preserve"> brick and painting will be </w:t>
      </w:r>
      <w:r w:rsidR="00273EE2">
        <w:t>weather coat</w:t>
      </w:r>
      <w:r w:rsidR="009E483B">
        <w:t>ed</w:t>
      </w:r>
      <w:r w:rsidR="00273EE2">
        <w:t xml:space="preserve">. </w:t>
      </w:r>
      <w:r w:rsidR="00273EE2">
        <w:br/>
        <w:t xml:space="preserve">The building was recently power washed in preparation for the mural. There was no allotted </w:t>
      </w:r>
      <w:r w:rsidR="009E483B">
        <w:t>time</w:t>
      </w:r>
      <w:r w:rsidR="00273EE2">
        <w:t xml:space="preserve"> that the mural </w:t>
      </w:r>
      <w:proofErr w:type="gramStart"/>
      <w:r w:rsidR="00273EE2">
        <w:t>remain</w:t>
      </w:r>
      <w:r w:rsidR="009E483B">
        <w:t>s</w:t>
      </w:r>
      <w:proofErr w:type="gramEnd"/>
      <w:r w:rsidR="00273EE2">
        <w:t xml:space="preserve"> up. </w:t>
      </w:r>
    </w:p>
    <w:p w14:paraId="039A5B43" w14:textId="26289DEB" w:rsidR="00273EE2" w:rsidRDefault="00273EE2">
      <w:r>
        <w:t xml:space="preserve">After </w:t>
      </w:r>
      <w:r w:rsidR="009E483B">
        <w:t>the mural is completed</w:t>
      </w:r>
      <w:r>
        <w:t xml:space="preserve"> there will be a large reception planned.</w:t>
      </w:r>
    </w:p>
    <w:p w14:paraId="44B67B1B" w14:textId="0271BF2E" w:rsidR="00273EE2" w:rsidRDefault="00273EE2">
      <w:r>
        <w:t>The lights on the Ora Mason front walkway will be inspected and replaced if necessary</w:t>
      </w:r>
      <w:r w:rsidR="009E483B">
        <w:t xml:space="preserve"> to showcase the mural</w:t>
      </w:r>
      <w:r>
        <w:t>.</w:t>
      </w:r>
    </w:p>
    <w:p w14:paraId="387A487F" w14:textId="51F2718A" w:rsidR="00273EE2" w:rsidRDefault="00273EE2">
      <w:r>
        <w:t xml:space="preserve">Alan Olenick made a motion to accept the “Love” mural. Curtis Hodgkins Seconded. </w:t>
      </w:r>
      <w:r w:rsidR="009E483B">
        <w:t xml:space="preserve">10 voted to accept the “Love” mural. There was one Abstention. </w:t>
      </w:r>
    </w:p>
    <w:p w14:paraId="0C202DBE" w14:textId="0376CEA3" w:rsidR="009E483B" w:rsidRDefault="009E483B">
      <w:r>
        <w:t>Entered Executive Session @5:25pm.</w:t>
      </w:r>
    </w:p>
    <w:p w14:paraId="199103AF" w14:textId="6F442DB3" w:rsidR="009E483B" w:rsidRDefault="009E483B">
      <w:r>
        <w:t xml:space="preserve">Motion to come out of Executive Session at 5:35pn. </w:t>
      </w:r>
    </w:p>
    <w:p w14:paraId="6001A319" w14:textId="4754D2E0" w:rsidR="009E483B" w:rsidRDefault="009E483B">
      <w:r>
        <w:t xml:space="preserve">Bill Heffernan made a motion to end the meeting. Gwen seconded. </w:t>
      </w:r>
    </w:p>
    <w:p w14:paraId="257A7260" w14:textId="51311632" w:rsidR="009E483B" w:rsidRDefault="009E483B">
      <w:r>
        <w:t xml:space="preserve">Meeting ended at 5:36pm. </w:t>
      </w:r>
    </w:p>
    <w:p w14:paraId="2EBBA20A" w14:textId="77777777" w:rsidR="009E483B" w:rsidRDefault="009E483B"/>
    <w:p w14:paraId="6087472E" w14:textId="77777777" w:rsidR="00B40005" w:rsidRDefault="00B40005"/>
    <w:p w14:paraId="5311DC65" w14:textId="77777777" w:rsidR="00D57FB4" w:rsidRDefault="00D57FB4"/>
    <w:p w14:paraId="45FC9D88" w14:textId="77777777" w:rsidR="00B40299" w:rsidRDefault="00B40299"/>
    <w:sectPr w:rsidR="00B4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36"/>
    <w:rsid w:val="00094A36"/>
    <w:rsid w:val="00104A3E"/>
    <w:rsid w:val="00273EE2"/>
    <w:rsid w:val="004B372C"/>
    <w:rsid w:val="004D3D99"/>
    <w:rsid w:val="009E483B"/>
    <w:rsid w:val="00A6238C"/>
    <w:rsid w:val="00B40005"/>
    <w:rsid w:val="00B40299"/>
    <w:rsid w:val="00BD07D6"/>
    <w:rsid w:val="00D57FB4"/>
    <w:rsid w:val="00D9063F"/>
    <w:rsid w:val="00E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7F5"/>
  <w15:chartTrackingRefBased/>
  <w15:docId w15:val="{2E526DEF-DA28-4A65-BC31-B52B4D5F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Bushman</dc:creator>
  <cp:keywords/>
  <dc:description/>
  <cp:lastModifiedBy>Colleen Bailie</cp:lastModifiedBy>
  <cp:revision>2</cp:revision>
  <dcterms:created xsi:type="dcterms:W3CDTF">2024-08-06T18:13:00Z</dcterms:created>
  <dcterms:modified xsi:type="dcterms:W3CDTF">2024-08-06T18:13:00Z</dcterms:modified>
</cp:coreProperties>
</file>