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1296" w14:textId="77777777" w:rsidR="00366B14" w:rsidRDefault="00366B14" w:rsidP="00366B14">
      <w:pPr>
        <w:spacing w:before="47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41778C18" w14:textId="77777777" w:rsidR="001E74A0" w:rsidRDefault="001E74A0" w:rsidP="00366B14">
      <w:pPr>
        <w:spacing w:before="47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E619D28" w14:textId="77777777" w:rsidR="00366B14" w:rsidRPr="00366B14" w:rsidRDefault="00366B14" w:rsidP="00366B14">
      <w:pPr>
        <w:spacing w:before="47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E5DACCB" w14:textId="7F0CAC6F" w:rsidR="00366B14" w:rsidRPr="00366B14" w:rsidRDefault="00366B14" w:rsidP="001E74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VIA Meeting</w:t>
      </w:r>
      <w:r w:rsidR="001E74A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September 12</w:t>
      </w:r>
      <w:r w:rsidRPr="00366B1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, 2023 </w:t>
      </w:r>
    </w:p>
    <w:p w14:paraId="6ABAE001" w14:textId="024C4BD2" w:rsidR="00366B14" w:rsidRPr="00366B14" w:rsidRDefault="00366B14" w:rsidP="00366B14">
      <w:pPr>
        <w:spacing w:before="198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366B1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Atendance</w:t>
      </w:r>
      <w:proofErr w:type="spellEnd"/>
      <w:r w:rsidRPr="00366B1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: </w:t>
      </w:r>
      <w:r w:rsidRPr="00366B1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Bill Heffernan, </w:t>
      </w:r>
      <w:r w:rsidR="00FE7EE9" w:rsidRPr="00366B1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Lenny Adams, John Galvin, </w:t>
      </w:r>
      <w:r w:rsidRPr="00366B1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Colleen Bailie, Curt</w:t>
      </w:r>
      <w:r w:rsidR="00FE7EE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is</w:t>
      </w:r>
      <w:r w:rsidRPr="00366B1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Hodgkins,</w:t>
      </w:r>
      <w:r w:rsidR="00FE7EE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Joseph Fortino, Michelle Bernardi,</w:t>
      </w:r>
      <w:r w:rsidR="0087573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="00FE7EE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Pat Donnelly, Susan Walker, Catherine Bushman</w:t>
      </w:r>
    </w:p>
    <w:p w14:paraId="1B4C5E5B" w14:textId="77777777" w:rsidR="00B83021" w:rsidRDefault="00366B14" w:rsidP="00D95573">
      <w:pPr>
        <w:spacing w:before="170"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366B1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Bill</w:t>
      </w:r>
      <w:r w:rsidR="00B83021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Heffernan</w:t>
      </w:r>
      <w:r w:rsidRPr="00366B1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called the </w:t>
      </w:r>
      <w:r w:rsidR="00FD2A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meeting</w:t>
      </w:r>
      <w:r w:rsidRPr="00366B1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to order at 5pm. </w:t>
      </w:r>
    </w:p>
    <w:p w14:paraId="5F25C3D0" w14:textId="36849A86" w:rsidR="00FD2AA6" w:rsidRDefault="00FD2AA6" w:rsidP="00D95573">
      <w:pPr>
        <w:spacing w:before="170"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Bill Heffernan made a motion to accept the </w:t>
      </w:r>
      <w:r w:rsidR="00366B14" w:rsidRPr="00366B1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Minutes of the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August meeting</w:t>
      </w:r>
      <w:r w:rsidR="00B83021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and was </w:t>
      </w:r>
      <w:r w:rsidR="00366B14" w:rsidRPr="00366B1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accepted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unanimously pending that Susan Walker be added as attending last month’s meeting to the minutes.</w:t>
      </w:r>
    </w:p>
    <w:p w14:paraId="1E3074BC" w14:textId="0F4B8479" w:rsidR="00366B14" w:rsidRDefault="00FD2AA6" w:rsidP="00366B14">
      <w:pPr>
        <w:spacing w:before="170" w:after="0" w:line="48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="00366B14" w:rsidRPr="00366B1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Director’s Report </w:t>
      </w:r>
      <w:r w:rsidR="00366B14" w:rsidRPr="00366B1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– Colleen Bailie </w:t>
      </w:r>
    </w:p>
    <w:p w14:paraId="6A079CD1" w14:textId="70C7BDBD" w:rsidR="00CC0677" w:rsidRDefault="00FD2AA6" w:rsidP="00FD2AA6">
      <w:pPr>
        <w:spacing w:before="170"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There was a full staff meeting</w:t>
      </w:r>
      <w:r w:rsidR="006F55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="00D9557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on Friday, August 25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. The staff </w:t>
      </w:r>
      <w:r w:rsidR="006F55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was given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Narcan </w:t>
      </w:r>
      <w:r w:rsidR="00B83021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training by</w:t>
      </w:r>
      <w:r w:rsidR="00D9557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the center fire department paramedic.</w:t>
      </w:r>
      <w:r w:rsidR="006F55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As well as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="006F55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a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fire safety training presentation</w:t>
      </w:r>
      <w:r w:rsidR="00D9557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.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A</w:t>
      </w:r>
      <w:r w:rsidR="00CE681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test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fire drill </w:t>
      </w:r>
      <w:proofErr w:type="gramStart"/>
      <w:r w:rsidR="00CE681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occurred</w:t>
      </w:r>
      <w:proofErr w:type="gramEnd"/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and the staff all exited the building in a</w:t>
      </w:r>
      <w:r w:rsidR="006F55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n organized and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timely manner. Taylor Cordova gave a presentation to the staff of the library’s current online resources. Colleen </w:t>
      </w:r>
      <w:r w:rsidR="006F55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presented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a history of the Allingtown branch library to give </w:t>
      </w:r>
      <w:r w:rsidR="006F55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especially new staff a broader view of this subject. </w:t>
      </w:r>
    </w:p>
    <w:p w14:paraId="4942D7AA" w14:textId="44B3AE9A" w:rsidR="00375B6B" w:rsidRDefault="00B46C28" w:rsidP="00FD2AA6">
      <w:pPr>
        <w:spacing w:before="170"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404E8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The auditor will come to the </w:t>
      </w:r>
      <w:proofErr w:type="gramStart"/>
      <w:r w:rsidRPr="00404E8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library</w:t>
      </w:r>
      <w:proofErr w:type="gramEnd"/>
      <w:r w:rsidRPr="00404E8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November 6, 2023. The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deed for the fence separating the library and </w:t>
      </w:r>
      <w:r w:rsidR="005506F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our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neighbor </w:t>
      </w:r>
      <w:r w:rsidR="005506F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on Elm Street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is resolved. The Ora Mason fence</w:t>
      </w:r>
      <w:r w:rsidR="005506F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,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which is on city property</w:t>
      </w:r>
      <w:r w:rsidR="005506F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,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was destroyed in part by a patron driving </w:t>
      </w:r>
      <w:r w:rsidR="00CC067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into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it. It was completely fixed within </w:t>
      </w:r>
      <w:r w:rsidR="00CC067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a couple of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days by the city. There is an issue of a leak in the basement office at Ora Mason. Pipe</w:t>
      </w:r>
      <w:r w:rsidR="00A1571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insulation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need</w:t>
      </w:r>
      <w:proofErr w:type="gramEnd"/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to be replaced to stop the leak.  </w:t>
      </w:r>
    </w:p>
    <w:p w14:paraId="57987310" w14:textId="22A3D5C3" w:rsidR="00FD2AA6" w:rsidRPr="00366B14" w:rsidRDefault="00B46C28" w:rsidP="00FD2AA6">
      <w:pPr>
        <w:spacing w:before="17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Colleen is attending a NE</w:t>
      </w:r>
      <w:r w:rsidR="00A1571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LA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panel regarding book censorship in New England.</w:t>
      </w:r>
      <w:r w:rsidR="00DC581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The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="00A1571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Regional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Digital Navigator program will launch in February 2024. This program will be especially helpful with </w:t>
      </w:r>
      <w:r w:rsidR="001210C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alleviating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communica</w:t>
      </w:r>
      <w:r w:rsidR="00DC581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tion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="001210C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barriers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in various languages. The WHPL was approved for an update to the electrical closet for $85,000 that will be paid for with State Library funding.</w:t>
      </w:r>
      <w:r w:rsidR="005506F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Colleen continues to search for new funding sources for the </w:t>
      </w:r>
      <w:r w:rsidR="001210C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Al</w:t>
      </w:r>
      <w:r w:rsidR="005506F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lingtown properties.</w:t>
      </w:r>
    </w:p>
    <w:p w14:paraId="485D3814" w14:textId="0DFEAD81" w:rsidR="008A0CE3" w:rsidRDefault="00366B14" w:rsidP="008A0CE3">
      <w:pPr>
        <w:spacing w:before="17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66B1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Treasurer’s Report </w:t>
      </w:r>
      <w:r w:rsidR="00A1571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Michelle Bernardi</w:t>
      </w:r>
      <w:r w:rsidR="005506F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="007D0FD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report</w:t>
      </w:r>
      <w:proofErr w:type="gramEnd"/>
      <w:r w:rsidRPr="00366B1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="007D0FD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the library is</w:t>
      </w:r>
      <w:r w:rsidR="00B83021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in the red, but as the year goes on this will become smaller each month.</w:t>
      </w:r>
      <w:r w:rsidR="00A1571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The quarterly allotment from the endowment may be deposited next month.</w:t>
      </w:r>
      <w:r w:rsidR="00B83021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 There was </w:t>
      </w:r>
      <w:r w:rsidR="005506F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 discussion</w:t>
      </w:r>
      <w:r w:rsidR="00B83021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regarding the Digital Navigator funds being held by the city. Digital Navigator funds can be used toward staffing if needed. </w:t>
      </w:r>
      <w:r w:rsidR="00404E8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The library will pay $13,000 </w:t>
      </w:r>
      <w:proofErr w:type="gramStart"/>
      <w:r w:rsidR="00404E8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for</w:t>
      </w:r>
      <w:proofErr w:type="gramEnd"/>
      <w:r w:rsidR="00404E8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the company that paved the Main library’s parking lot so that they can get paid in a timely manner. The city will reimburse the library when they are able. The </w:t>
      </w:r>
      <w:r w:rsidR="00A1571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CDBG </w:t>
      </w:r>
      <w:r w:rsidR="00404E8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cost of the paving project was approx. $37,000.00</w:t>
      </w:r>
      <w:r w:rsidR="00A1571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for a total of $51,000.</w:t>
      </w:r>
      <w:r w:rsidR="005506F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Colleen is asking the staff to do a traffic </w:t>
      </w:r>
      <w:proofErr w:type="gramStart"/>
      <w:r w:rsidR="005506F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survey  to</w:t>
      </w:r>
      <w:proofErr w:type="gramEnd"/>
      <w:r w:rsidR="005506F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see if more or less hours are needed at the two current locations.</w:t>
      </w:r>
    </w:p>
    <w:p w14:paraId="320D627F" w14:textId="4DF1A8E3" w:rsidR="00366B14" w:rsidRPr="008A0CE3" w:rsidRDefault="00366B14" w:rsidP="008A0CE3">
      <w:pPr>
        <w:spacing w:before="17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66B1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lastRenderedPageBreak/>
        <w:t xml:space="preserve">Old Business </w:t>
      </w:r>
      <w:r w:rsidR="005506F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There was discussion regarding A</w:t>
      </w:r>
      <w:r w:rsidR="00A1571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l</w:t>
      </w:r>
      <w:r w:rsidR="005506F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lingtown For</w:t>
      </w:r>
      <w:r w:rsidR="00A1571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e</w:t>
      </w:r>
      <w:r w:rsidR="005506F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closure to</w:t>
      </w:r>
      <w:r w:rsidR="001070D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="001070D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the property</w:t>
      </w:r>
      <w:proofErr w:type="gramEnd"/>
      <w:r w:rsidR="001070D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lot</w:t>
      </w:r>
      <w:r w:rsidR="005506F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668. The Allingtown Chief had a meeting with UNH to see if the land purchase across the street was viable. The situation is currently </w:t>
      </w:r>
      <w:proofErr w:type="gramStart"/>
      <w:r w:rsidR="005506F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status</w:t>
      </w:r>
      <w:proofErr w:type="gramEnd"/>
      <w:r w:rsidR="005506F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quo. </w:t>
      </w:r>
    </w:p>
    <w:p w14:paraId="453B1F70" w14:textId="77777777" w:rsidR="00404E87" w:rsidRPr="00366B14" w:rsidRDefault="00404E87" w:rsidP="00366B14">
      <w:pPr>
        <w:spacing w:before="19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6D935C7" w14:textId="1396235B" w:rsidR="00B46C28" w:rsidRDefault="00366B14" w:rsidP="00366B1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366B1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New Business </w:t>
      </w:r>
    </w:p>
    <w:p w14:paraId="5BADC42C" w14:textId="1889E09F" w:rsidR="00F86014" w:rsidRDefault="00B46C28" w:rsidP="00366B1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The Friends will be having the </w:t>
      </w:r>
      <w:r w:rsidR="005506F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book sale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on the </w:t>
      </w:r>
      <w:r w:rsidR="005506F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rain date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of September 16. The two requests to fund programs were approved </w:t>
      </w:r>
      <w:r w:rsidR="003328EC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for $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550.00. The current Friends balance is: $1</w:t>
      </w:r>
      <w:r w:rsidR="00A1571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0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,500. The Friends are in discussions to have a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members</w:t>
      </w:r>
      <w:proofErr w:type="gramEnd"/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only event in the near future. </w:t>
      </w:r>
      <w:r w:rsidR="005506F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The Friends bank signers are </w:t>
      </w:r>
      <w:r w:rsidR="003328EC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now </w:t>
      </w:r>
      <w:r w:rsidR="005506F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up to date with the names of current members. </w:t>
      </w:r>
    </w:p>
    <w:p w14:paraId="54E6242B" w14:textId="77777777" w:rsidR="00F86014" w:rsidRDefault="00405712" w:rsidP="00366B1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There was discussion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for</w:t>
      </w:r>
      <w:proofErr w:type="gramEnd"/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having an EV charging station as a service to the public at each library location. Further investigation will be needed for this to be viable. </w:t>
      </w:r>
    </w:p>
    <w:p w14:paraId="5284BD8A" w14:textId="41B6D17A" w:rsidR="00405712" w:rsidRDefault="00405712" w:rsidP="00366B1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There was discussion regarding the Giving Collaborative contract. Colleen will send out the contract to the VIA members and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make a decision</w:t>
      </w:r>
      <w:proofErr w:type="gramEnd"/>
      <w:r w:rsidR="00F8601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about hiring them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for the next meeting. </w:t>
      </w:r>
    </w:p>
    <w:p w14:paraId="468873BC" w14:textId="40E57943" w:rsidR="00366B14" w:rsidRDefault="00405712" w:rsidP="00366B1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Michelle Ber</w:t>
      </w:r>
      <w:r w:rsidR="00A1571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nardi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made a motion to begin investigating for a staff holiday party. Pat Donnelly second. All in favor. </w:t>
      </w:r>
    </w:p>
    <w:p w14:paraId="66D9A330" w14:textId="77777777" w:rsidR="001E74A0" w:rsidRDefault="001E74A0" w:rsidP="00366B1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3E8D2239" w14:textId="6447594A" w:rsidR="00405712" w:rsidRDefault="001E74A0" w:rsidP="00366B1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Bill Heffernan made a motion for the </w:t>
      </w:r>
      <w:r w:rsidRPr="00366B1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Board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to go into executive session. </w:t>
      </w:r>
      <w:r w:rsidRPr="00366B1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</w:p>
    <w:p w14:paraId="2E452009" w14:textId="7C62352E" w:rsidR="00405712" w:rsidRPr="00366B14" w:rsidRDefault="00405712" w:rsidP="00366B1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Executive session was entered at 5:31pm.  Executive session ended at 5:35pm</w:t>
      </w:r>
    </w:p>
    <w:p w14:paraId="0C5F133B" w14:textId="773CADF7" w:rsidR="001E74A0" w:rsidRDefault="001E74A0" w:rsidP="00366B14">
      <w:pPr>
        <w:spacing w:before="191"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 motion was made by Bill Heffernan. John Galvin moved. Michelle Ber</w:t>
      </w:r>
      <w:r w:rsidR="00A1571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n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ardi seconded.</w:t>
      </w:r>
    </w:p>
    <w:p w14:paraId="4C4D5606" w14:textId="6DEAC361" w:rsidR="001E74A0" w:rsidRDefault="001E74A0" w:rsidP="00366B14">
      <w:pPr>
        <w:spacing w:before="191"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Bill moved to end the meeting. Susan Walker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seconded</w:t>
      </w:r>
      <w:proofErr w:type="gramEnd"/>
    </w:p>
    <w:p w14:paraId="79C9F630" w14:textId="58D5128F" w:rsidR="00366B14" w:rsidRDefault="001E74A0" w:rsidP="00366B14">
      <w:pPr>
        <w:spacing w:before="191"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The m</w:t>
      </w:r>
      <w:r w:rsidRPr="00366B1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ee</w:t>
      </w:r>
      <w:r w:rsidRPr="00366B14">
        <w:rPr>
          <w:rFonts w:ascii="Tahoma" w:eastAsia="Times New Roman" w:hAnsi="Tahoma" w:cs="Tahoma"/>
          <w:color w:val="000000"/>
          <w:kern w:val="0"/>
          <w:sz w:val="24"/>
          <w:szCs w:val="24"/>
          <w14:ligatures w14:val="none"/>
        </w:rPr>
        <w:t>t</w:t>
      </w:r>
      <w:r w:rsidRPr="00366B1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ing</w:t>
      </w:r>
      <w:r w:rsidR="00366B14" w:rsidRPr="00366B1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was adjourned at 5:40pm. </w:t>
      </w:r>
    </w:p>
    <w:p w14:paraId="5C4BAEB1" w14:textId="77777777" w:rsidR="0005122E" w:rsidRPr="00366B14" w:rsidRDefault="0005122E" w:rsidP="00366B14">
      <w:pPr>
        <w:spacing w:before="19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3F68141" w14:textId="39343D18" w:rsidR="00366B14" w:rsidRPr="00366B14" w:rsidRDefault="0005122E" w:rsidP="00366B14">
      <w:pPr>
        <w:spacing w:before="193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66B1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Respec</w:t>
      </w:r>
      <w:r w:rsidRPr="00366B14">
        <w:rPr>
          <w:rFonts w:ascii="Tahoma" w:eastAsia="Times New Roman" w:hAnsi="Tahoma" w:cs="Tahoma"/>
          <w:color w:val="000000"/>
          <w:kern w:val="0"/>
          <w:sz w:val="24"/>
          <w:szCs w:val="24"/>
          <w14:ligatures w14:val="none"/>
        </w:rPr>
        <w:t>t</w:t>
      </w:r>
      <w:r w:rsidRPr="00366B1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fully</w:t>
      </w:r>
      <w:r w:rsidR="00366B14" w:rsidRPr="00366B1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="001E74A0" w:rsidRPr="00366B1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Submitted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,</w:t>
      </w:r>
    </w:p>
    <w:p w14:paraId="32C97128" w14:textId="3D4422C7" w:rsidR="00366B14" w:rsidRPr="00366B14" w:rsidRDefault="001E74A0" w:rsidP="00366B14">
      <w:pPr>
        <w:spacing w:before="19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Catherine Bushman, stand in</w:t>
      </w:r>
      <w:r w:rsidR="00366B14" w:rsidRPr="00366B1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="00A15718" w:rsidRPr="00366B1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Secretary.</w:t>
      </w:r>
    </w:p>
    <w:sectPr w:rsidR="00366B14" w:rsidRPr="00366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14"/>
    <w:rsid w:val="0005122E"/>
    <w:rsid w:val="000C0ABA"/>
    <w:rsid w:val="001070D5"/>
    <w:rsid w:val="001210C3"/>
    <w:rsid w:val="001E74A0"/>
    <w:rsid w:val="00292DD2"/>
    <w:rsid w:val="003328EC"/>
    <w:rsid w:val="00366B14"/>
    <w:rsid w:val="00375B6B"/>
    <w:rsid w:val="00404E87"/>
    <w:rsid w:val="00405712"/>
    <w:rsid w:val="00495145"/>
    <w:rsid w:val="004B372C"/>
    <w:rsid w:val="005506FE"/>
    <w:rsid w:val="006F5517"/>
    <w:rsid w:val="007D0FD8"/>
    <w:rsid w:val="00875737"/>
    <w:rsid w:val="008A0CE3"/>
    <w:rsid w:val="00A15718"/>
    <w:rsid w:val="00B46C28"/>
    <w:rsid w:val="00B83021"/>
    <w:rsid w:val="00CC0677"/>
    <w:rsid w:val="00CE6818"/>
    <w:rsid w:val="00D95573"/>
    <w:rsid w:val="00DC581A"/>
    <w:rsid w:val="00F86014"/>
    <w:rsid w:val="00FD2AA6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29120"/>
  <w15:chartTrackingRefBased/>
  <w15:docId w15:val="{A5DF5E73-A6D3-4C2A-9743-2C81BE2E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6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6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476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374">
          <w:marLeft w:val="8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058">
          <w:marLeft w:val="1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603</Words>
  <Characters>3439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Bushman</dc:creator>
  <cp:keywords/>
  <dc:description/>
  <cp:lastModifiedBy>Shannon Angelone</cp:lastModifiedBy>
  <cp:revision>2</cp:revision>
  <dcterms:created xsi:type="dcterms:W3CDTF">2023-11-20T20:07:00Z</dcterms:created>
  <dcterms:modified xsi:type="dcterms:W3CDTF">2023-11-20T20:07:00Z</dcterms:modified>
</cp:coreProperties>
</file>